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D7270" w14:textId="77777777" w:rsidR="002951E9" w:rsidRPr="00FA09BC" w:rsidRDefault="002951E9" w:rsidP="002951E9">
      <w:pPr>
        <w:spacing w:line="360" w:lineRule="auto"/>
        <w:ind w:firstLine="720"/>
        <w:contextualSpacing/>
        <w:jc w:val="center"/>
        <w:rPr>
          <w:b/>
          <w:sz w:val="32"/>
          <w:szCs w:val="32"/>
        </w:rPr>
      </w:pPr>
      <w:r w:rsidRPr="00FA09BC">
        <w:rPr>
          <w:b/>
          <w:sz w:val="32"/>
          <w:szCs w:val="32"/>
        </w:rPr>
        <w:t xml:space="preserve">TRÍCH YẾU LUẬN ÁN </w:t>
      </w:r>
    </w:p>
    <w:p w14:paraId="564C0CFA" w14:textId="77777777" w:rsidR="002951E9" w:rsidRDefault="002951E9" w:rsidP="002951E9">
      <w:pPr>
        <w:spacing w:before="120"/>
        <w:contextualSpacing/>
        <w:jc w:val="both"/>
        <w:rPr>
          <w:b/>
          <w:sz w:val="28"/>
          <w:szCs w:val="28"/>
        </w:rPr>
      </w:pPr>
    </w:p>
    <w:p w14:paraId="3E9AA7F0" w14:textId="77777777" w:rsidR="002951E9" w:rsidRPr="008A6DE2" w:rsidRDefault="002951E9" w:rsidP="000B4E1B">
      <w:pPr>
        <w:spacing w:line="288" w:lineRule="auto"/>
        <w:ind w:firstLine="720"/>
        <w:contextualSpacing/>
        <w:jc w:val="both"/>
        <w:rPr>
          <w:b/>
          <w:sz w:val="28"/>
          <w:szCs w:val="28"/>
        </w:rPr>
      </w:pPr>
      <w:r w:rsidRPr="008A6DE2">
        <w:rPr>
          <w:b/>
          <w:sz w:val="28"/>
          <w:szCs w:val="28"/>
        </w:rPr>
        <w:t>A. MỞ ĐẦU</w:t>
      </w:r>
    </w:p>
    <w:p w14:paraId="4E298937" w14:textId="1BCEF165" w:rsidR="002951E9" w:rsidRPr="008A6DE2" w:rsidRDefault="002951E9" w:rsidP="000B4E1B">
      <w:pPr>
        <w:spacing w:line="288" w:lineRule="auto"/>
        <w:ind w:firstLine="720"/>
        <w:contextualSpacing/>
        <w:jc w:val="both"/>
        <w:rPr>
          <w:sz w:val="28"/>
          <w:szCs w:val="28"/>
        </w:rPr>
      </w:pPr>
      <w:r w:rsidRPr="008A6DE2">
        <w:rPr>
          <w:sz w:val="28"/>
          <w:szCs w:val="28"/>
        </w:rPr>
        <w:t>Tên tác giả</w:t>
      </w:r>
      <w:r w:rsidRPr="008A6DE2">
        <w:rPr>
          <w:b/>
          <w:sz w:val="28"/>
          <w:szCs w:val="28"/>
        </w:rPr>
        <w:t xml:space="preserve">: </w:t>
      </w:r>
      <w:r w:rsidR="002151A6">
        <w:rPr>
          <w:bCs/>
          <w:sz w:val="28"/>
          <w:szCs w:val="28"/>
        </w:rPr>
        <w:t>Vương Hồng Hạnh</w:t>
      </w:r>
    </w:p>
    <w:p w14:paraId="2A81D375" w14:textId="3676FF28" w:rsidR="002951E9" w:rsidRPr="008A6DE2" w:rsidRDefault="002951E9" w:rsidP="000B4E1B">
      <w:pPr>
        <w:spacing w:line="288" w:lineRule="auto"/>
        <w:ind w:firstLine="720"/>
        <w:contextualSpacing/>
        <w:jc w:val="both"/>
        <w:rPr>
          <w:w w:val="98"/>
          <w:sz w:val="28"/>
          <w:szCs w:val="28"/>
        </w:rPr>
      </w:pPr>
      <w:r w:rsidRPr="008A6DE2">
        <w:rPr>
          <w:w w:val="98"/>
          <w:sz w:val="28"/>
          <w:szCs w:val="28"/>
        </w:rPr>
        <w:t>Tên luận án</w:t>
      </w:r>
      <w:proofErr w:type="gramStart"/>
      <w:r w:rsidRPr="008A6DE2">
        <w:rPr>
          <w:w w:val="98"/>
          <w:sz w:val="28"/>
          <w:szCs w:val="28"/>
        </w:rPr>
        <w:t>:</w:t>
      </w:r>
      <w:r w:rsidRPr="008A6DE2">
        <w:rPr>
          <w:i/>
          <w:sz w:val="28"/>
          <w:szCs w:val="28"/>
        </w:rPr>
        <w:t>“</w:t>
      </w:r>
      <w:proofErr w:type="gramEnd"/>
      <w:r w:rsidR="002151A6" w:rsidRPr="002151A6">
        <w:rPr>
          <w:i/>
          <w:sz w:val="28"/>
          <w:szCs w:val="28"/>
        </w:rPr>
        <w:t>Quản lý dạy học môn Tiếng Anh ở các trường trung học cơ sở thành phố Hà Nội theo hướng phát triển năng lực học sinh</w:t>
      </w:r>
      <w:r w:rsidRPr="008A6DE2">
        <w:rPr>
          <w:i/>
          <w:sz w:val="28"/>
          <w:szCs w:val="28"/>
        </w:rPr>
        <w:t>”</w:t>
      </w:r>
    </w:p>
    <w:p w14:paraId="5199E620" w14:textId="77777777" w:rsidR="002951E9" w:rsidRPr="008A6DE2" w:rsidRDefault="002951E9" w:rsidP="000B4E1B">
      <w:pPr>
        <w:spacing w:line="288" w:lineRule="auto"/>
        <w:ind w:firstLine="720"/>
        <w:contextualSpacing/>
        <w:jc w:val="both"/>
        <w:rPr>
          <w:sz w:val="28"/>
          <w:szCs w:val="28"/>
        </w:rPr>
      </w:pPr>
      <w:r w:rsidRPr="008A6DE2">
        <w:rPr>
          <w:sz w:val="28"/>
          <w:szCs w:val="28"/>
        </w:rPr>
        <w:t xml:space="preserve">Chuyên ngành đào tạo: </w:t>
      </w:r>
      <w:r w:rsidRPr="008A6DE2">
        <w:rPr>
          <w:b/>
          <w:sz w:val="28"/>
          <w:szCs w:val="28"/>
        </w:rPr>
        <w:t xml:space="preserve">Quản lý giáo dục </w:t>
      </w:r>
      <w:r w:rsidRPr="008A6DE2">
        <w:rPr>
          <w:b/>
          <w:sz w:val="28"/>
          <w:szCs w:val="28"/>
        </w:rPr>
        <w:tab/>
      </w:r>
      <w:r w:rsidRPr="008A6DE2">
        <w:rPr>
          <w:sz w:val="28"/>
          <w:szCs w:val="28"/>
        </w:rPr>
        <w:t xml:space="preserve">Mã số: </w:t>
      </w:r>
      <w:r w:rsidRPr="008A6DE2">
        <w:rPr>
          <w:b/>
          <w:sz w:val="28"/>
          <w:szCs w:val="28"/>
        </w:rPr>
        <w:t>9 14 01 14</w:t>
      </w:r>
    </w:p>
    <w:p w14:paraId="181E436D" w14:textId="77777777" w:rsidR="002951E9" w:rsidRPr="008A6DE2" w:rsidRDefault="002951E9" w:rsidP="000B4E1B">
      <w:pPr>
        <w:spacing w:line="288" w:lineRule="auto"/>
        <w:ind w:firstLine="720"/>
        <w:contextualSpacing/>
        <w:jc w:val="both"/>
        <w:rPr>
          <w:sz w:val="28"/>
          <w:szCs w:val="28"/>
        </w:rPr>
      </w:pPr>
      <w:r w:rsidRPr="008A6DE2">
        <w:rPr>
          <w:sz w:val="28"/>
          <w:szCs w:val="28"/>
        </w:rPr>
        <w:t xml:space="preserve">Cơ sở đào tạo: </w:t>
      </w:r>
      <w:r w:rsidRPr="008A6DE2">
        <w:rPr>
          <w:b/>
          <w:sz w:val="28"/>
          <w:szCs w:val="28"/>
        </w:rPr>
        <w:t>Học viện Quản lý Giáo dục</w:t>
      </w:r>
      <w:r w:rsidRPr="008A6DE2">
        <w:rPr>
          <w:sz w:val="28"/>
          <w:szCs w:val="28"/>
        </w:rPr>
        <w:t>.</w:t>
      </w:r>
    </w:p>
    <w:p w14:paraId="5C0D725B" w14:textId="77777777" w:rsidR="002951E9" w:rsidRPr="008A6DE2" w:rsidRDefault="002951E9" w:rsidP="000B4E1B">
      <w:pPr>
        <w:spacing w:line="288" w:lineRule="auto"/>
        <w:ind w:firstLine="720"/>
        <w:contextualSpacing/>
        <w:jc w:val="both"/>
        <w:rPr>
          <w:b/>
          <w:sz w:val="28"/>
          <w:szCs w:val="28"/>
        </w:rPr>
      </w:pPr>
      <w:r w:rsidRPr="008A6DE2">
        <w:rPr>
          <w:b/>
          <w:sz w:val="28"/>
          <w:szCs w:val="28"/>
        </w:rPr>
        <w:t>B. NỘI DUNG BẢN TRÍCH YẾU</w:t>
      </w:r>
    </w:p>
    <w:p w14:paraId="0AE8EB06" w14:textId="30F496F9" w:rsidR="00C85D28" w:rsidRPr="008A6DE2" w:rsidRDefault="002951E9" w:rsidP="000B4E1B">
      <w:pPr>
        <w:widowControl w:val="0"/>
        <w:autoSpaceDE w:val="0"/>
        <w:spacing w:line="288" w:lineRule="auto"/>
        <w:ind w:firstLine="720"/>
        <w:contextualSpacing/>
        <w:jc w:val="both"/>
        <w:rPr>
          <w:spacing w:val="-2"/>
          <w:sz w:val="28"/>
          <w:szCs w:val="28"/>
          <w:highlight w:val="yellow"/>
        </w:rPr>
      </w:pPr>
      <w:r w:rsidRPr="008A6DE2">
        <w:rPr>
          <w:b/>
          <w:sz w:val="28"/>
          <w:szCs w:val="28"/>
        </w:rPr>
        <w:t xml:space="preserve">1. Mục đích nghiên cứu: </w:t>
      </w:r>
      <w:r w:rsidR="00A54344" w:rsidRPr="00A54344">
        <w:rPr>
          <w:spacing w:val="-2"/>
          <w:sz w:val="28"/>
          <w:szCs w:val="28"/>
        </w:rPr>
        <w:t>Trên cơ sở nghiên cứu lý luận quản lý dạy học môn Tiếng Anh ở các trường phổ thông theo hướng PTNL HS, luận án phân tích thực trạng quản lý việc dạy học môn Tiếng Anh cấp THCS ở một số trường trên địa bàn TP Hà Nội. Từ đó, luận án đề xuất một số giải pháp quản lý dạy học môn Tiếng Anh ở các trường THCS theo hướng PTNL HS, góp phần PTNL Tiếng Anh của HS THCS, nhằm mục tiêu nâng cao chất lượng dạy và học môn Tiếng Anh cấp THCS của TP Hà Nội.</w:t>
      </w:r>
    </w:p>
    <w:p w14:paraId="248CF01E" w14:textId="5A9C49EC" w:rsidR="002960D8" w:rsidRPr="008A6DE2" w:rsidRDefault="002951E9" w:rsidP="000B4E1B">
      <w:pPr>
        <w:widowControl w:val="0"/>
        <w:autoSpaceDE w:val="0"/>
        <w:spacing w:line="288" w:lineRule="auto"/>
        <w:ind w:firstLine="720"/>
        <w:contextualSpacing/>
        <w:jc w:val="both"/>
        <w:rPr>
          <w:spacing w:val="-2"/>
          <w:sz w:val="28"/>
          <w:szCs w:val="28"/>
        </w:rPr>
      </w:pPr>
      <w:r w:rsidRPr="008A6DE2">
        <w:rPr>
          <w:b/>
          <w:sz w:val="28"/>
          <w:szCs w:val="28"/>
        </w:rPr>
        <w:t xml:space="preserve">2. Đối tượng nghiên cứu: </w:t>
      </w:r>
      <w:r w:rsidR="00731794" w:rsidRPr="00731794">
        <w:rPr>
          <w:spacing w:val="-2"/>
          <w:sz w:val="28"/>
          <w:szCs w:val="28"/>
        </w:rPr>
        <w:t>Quản lý dạy học môn Tiếng Anh ở các trường THCS TP Hà Nội theo hướng PTNL HS.</w:t>
      </w:r>
    </w:p>
    <w:p w14:paraId="4DE46572" w14:textId="77777777" w:rsidR="002951E9" w:rsidRPr="008A6DE2" w:rsidRDefault="002951E9" w:rsidP="000B4E1B">
      <w:pPr>
        <w:spacing w:line="288" w:lineRule="auto"/>
        <w:ind w:firstLine="720"/>
        <w:contextualSpacing/>
        <w:jc w:val="both"/>
        <w:rPr>
          <w:sz w:val="28"/>
          <w:szCs w:val="28"/>
        </w:rPr>
      </w:pPr>
      <w:r w:rsidRPr="008A6DE2">
        <w:rPr>
          <w:b/>
          <w:sz w:val="28"/>
          <w:szCs w:val="28"/>
        </w:rPr>
        <w:t>3. Phương pháp nghiên cứu:</w:t>
      </w:r>
    </w:p>
    <w:p w14:paraId="308ED9A7" w14:textId="77777777" w:rsidR="002A211E" w:rsidRPr="002A211E" w:rsidRDefault="002A211E" w:rsidP="000B4E1B">
      <w:pPr>
        <w:spacing w:line="288" w:lineRule="auto"/>
        <w:ind w:firstLine="720"/>
        <w:contextualSpacing/>
        <w:jc w:val="both"/>
        <w:rPr>
          <w:i/>
          <w:spacing w:val="-2"/>
          <w:sz w:val="28"/>
          <w:szCs w:val="28"/>
        </w:rPr>
      </w:pPr>
      <w:bookmarkStart w:id="0" w:name="_Toc16843943"/>
      <w:bookmarkStart w:id="1" w:name="_Toc16843947"/>
      <w:bookmarkStart w:id="2" w:name="_Toc16843949"/>
      <w:r w:rsidRPr="002A211E">
        <w:rPr>
          <w:i/>
          <w:spacing w:val="-2"/>
          <w:sz w:val="28"/>
          <w:szCs w:val="28"/>
        </w:rPr>
        <w:t xml:space="preserve">Nhóm phương pháp nghiên cứu </w:t>
      </w:r>
      <w:bookmarkEnd w:id="0"/>
      <w:r w:rsidRPr="002A211E">
        <w:rPr>
          <w:i/>
          <w:spacing w:val="-2"/>
          <w:sz w:val="28"/>
          <w:szCs w:val="28"/>
        </w:rPr>
        <w:t>lý luận</w:t>
      </w:r>
    </w:p>
    <w:p w14:paraId="73409C2E"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Bao gồm các phương pháp phân tích, tổng hợp, tổng quan tài liệu, tư liệu và các văn bản quy phạm pháp luật, các hướng dẫn và các báo cáo của ngành, các công trình sách, bài báo… liên quan đến dạy học Tiếng Anh và quản lý hoạt động dạy học Tiếng Anh để xây dựng khung lý thuyết của vấn đề nghiên cứu.</w:t>
      </w:r>
    </w:p>
    <w:p w14:paraId="10B4799D" w14:textId="77777777" w:rsidR="002A211E" w:rsidRPr="002A211E" w:rsidRDefault="002A211E" w:rsidP="000B4E1B">
      <w:pPr>
        <w:spacing w:line="288" w:lineRule="auto"/>
        <w:ind w:firstLine="720"/>
        <w:contextualSpacing/>
        <w:jc w:val="both"/>
        <w:rPr>
          <w:i/>
          <w:spacing w:val="-2"/>
          <w:sz w:val="28"/>
          <w:szCs w:val="28"/>
        </w:rPr>
      </w:pPr>
      <w:bookmarkStart w:id="3" w:name="_Toc16843946"/>
      <w:r w:rsidRPr="002A211E">
        <w:rPr>
          <w:i/>
          <w:spacing w:val="-2"/>
          <w:sz w:val="28"/>
          <w:szCs w:val="28"/>
        </w:rPr>
        <w:t>Nhóm phương pháp nghiên cứu thực tiễn</w:t>
      </w:r>
      <w:bookmarkEnd w:id="3"/>
    </w:p>
    <w:p w14:paraId="76AA3AE6"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 xml:space="preserve">- Phương pháp điều tra bằng phiếu hỏi: </w:t>
      </w:r>
    </w:p>
    <w:p w14:paraId="7BA2729A"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Xây dựng và sử dụng hệ thống các mẫu phiếu điều tra đối với 144 CBQL, 360 GV giảng dạy môn Tiếng Anh và cùng tổ chuyên môn với GV Tiếng Anh, 900 HS của 07 quận/huyện bao gồm 04 quận nội thành (Ba Đình, Hoàn Kiếm, Long Biên, Nam Từ Liêm) và 03 huyện ngoại thành (Gia Lâm, Mỹ Đức, Hoài Đức) nhằm khảo sát thực trạng dạy học môn Tiếng Anh theo tiếp cận NL HS và công tác quản lý dạy học môn Tiếng Anh theo hướng PTNL HS ở các trường THCS TP Hà Nội.</w:t>
      </w:r>
      <w:bookmarkEnd w:id="1"/>
    </w:p>
    <w:p w14:paraId="22137143"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 xml:space="preserve">- Phương pháp phỏng vấn sâu: </w:t>
      </w:r>
    </w:p>
    <w:bookmarkEnd w:id="2"/>
    <w:p w14:paraId="5EECDFCB"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Tiến hành phỏng vấn sâu một số khách thể là CBQL, GV và cha mẹ HS nhằm làm rõ hơn một số khía cạnh của thực trạng hoạt động dạy học và quản lý dạy học môn Tiếng Anh theo hướng PTNL HS ở các trường THCS TP Hà Nội</w:t>
      </w:r>
      <w:r w:rsidRPr="002A211E">
        <w:rPr>
          <w:i/>
          <w:spacing w:val="-2"/>
          <w:sz w:val="28"/>
          <w:szCs w:val="28"/>
        </w:rPr>
        <w:t>.</w:t>
      </w:r>
    </w:p>
    <w:p w14:paraId="40526163" w14:textId="77777777" w:rsidR="002A211E" w:rsidRPr="002A211E" w:rsidRDefault="002A211E" w:rsidP="000B4E1B">
      <w:pPr>
        <w:spacing w:line="288" w:lineRule="auto"/>
        <w:ind w:firstLine="720"/>
        <w:contextualSpacing/>
        <w:jc w:val="both"/>
        <w:rPr>
          <w:spacing w:val="-2"/>
          <w:sz w:val="28"/>
          <w:szCs w:val="28"/>
        </w:rPr>
      </w:pPr>
      <w:bookmarkStart w:id="4" w:name="_bookmark14"/>
      <w:bookmarkEnd w:id="4"/>
      <w:r w:rsidRPr="002A211E">
        <w:rPr>
          <w:spacing w:val="-2"/>
          <w:sz w:val="28"/>
          <w:szCs w:val="28"/>
        </w:rPr>
        <w:t>- Phương pháp chuyên gia:</w:t>
      </w:r>
    </w:p>
    <w:p w14:paraId="336EE95C" w14:textId="77777777" w:rsidR="002A211E" w:rsidRPr="002A211E" w:rsidRDefault="002A211E" w:rsidP="000B4E1B">
      <w:pPr>
        <w:spacing w:line="288" w:lineRule="auto"/>
        <w:ind w:firstLine="720"/>
        <w:contextualSpacing/>
        <w:jc w:val="both"/>
        <w:rPr>
          <w:spacing w:val="-2"/>
          <w:sz w:val="28"/>
          <w:szCs w:val="28"/>
        </w:rPr>
      </w:pPr>
      <w:bookmarkStart w:id="5" w:name="_Toc16843948"/>
      <w:r w:rsidRPr="002A211E">
        <w:rPr>
          <w:spacing w:val="-2"/>
          <w:sz w:val="28"/>
          <w:szCs w:val="28"/>
        </w:rPr>
        <w:lastRenderedPageBreak/>
        <w:t>Xin ý kiến chuyên gia về vấn đề quản lý dạy học môn Tiếng Anh theo hướng PTNL HS; đánh giá thực trạng cũng như các giải pháp mà luận án đề xuất.</w:t>
      </w:r>
      <w:bookmarkEnd w:id="5"/>
    </w:p>
    <w:p w14:paraId="40FB3275" w14:textId="77777777" w:rsidR="002A211E" w:rsidRPr="002A211E" w:rsidRDefault="002A211E" w:rsidP="000B4E1B">
      <w:pPr>
        <w:spacing w:line="288" w:lineRule="auto"/>
        <w:ind w:firstLine="720"/>
        <w:contextualSpacing/>
        <w:jc w:val="both"/>
        <w:rPr>
          <w:spacing w:val="-2"/>
          <w:sz w:val="28"/>
          <w:szCs w:val="28"/>
        </w:rPr>
      </w:pPr>
      <w:r w:rsidRPr="002A211E">
        <w:rPr>
          <w:iCs/>
          <w:spacing w:val="-2"/>
          <w:sz w:val="28"/>
          <w:szCs w:val="28"/>
        </w:rPr>
        <w:t>- Phương pháp tổng kết kinh nghiệm</w:t>
      </w:r>
      <w:r w:rsidRPr="002A211E">
        <w:rPr>
          <w:spacing w:val="-2"/>
          <w:sz w:val="28"/>
          <w:szCs w:val="28"/>
        </w:rPr>
        <w:t xml:space="preserve">: </w:t>
      </w:r>
    </w:p>
    <w:p w14:paraId="7FCB89A4"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Tổng kết kinh nghiệm thực tiễn trong và ngoài nước về dạy học Tiếng Anh (ngôn ngữ thứ hai) và quản lý dạy học Tiếng Anh để kế thừa trong việc đề xuất các giải pháp quản lý phù hợp với địa bàn TP Hà Nội.</w:t>
      </w:r>
    </w:p>
    <w:p w14:paraId="3E6C624C"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 Phương pháp thử nghiệm:</w:t>
      </w:r>
    </w:p>
    <w:p w14:paraId="5F03D20D"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Thử nghiệm một giải pháp phù hợp với điều kiện nghiên cứu luận án.</w:t>
      </w:r>
    </w:p>
    <w:p w14:paraId="309E31C3"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 Phương pháp xử lý dữ liệu khảo sát:</w:t>
      </w:r>
    </w:p>
    <w:p w14:paraId="3FE7D50A" w14:textId="77777777" w:rsidR="002A211E" w:rsidRPr="002A211E" w:rsidRDefault="002A211E" w:rsidP="000B4E1B">
      <w:pPr>
        <w:spacing w:line="288" w:lineRule="auto"/>
        <w:ind w:firstLine="720"/>
        <w:contextualSpacing/>
        <w:jc w:val="both"/>
        <w:rPr>
          <w:spacing w:val="-2"/>
          <w:sz w:val="28"/>
          <w:szCs w:val="28"/>
        </w:rPr>
      </w:pPr>
      <w:r w:rsidRPr="002A211E">
        <w:rPr>
          <w:spacing w:val="-2"/>
          <w:sz w:val="28"/>
          <w:szCs w:val="28"/>
        </w:rPr>
        <w:t>Sử dụng phần mềm SPSS để xử lý dữ liệu định lượng; kết quả nghiên cứu định lượng được thể hiện bằng bảng, biểu đồ và phân tích kết quả dựa vào các chỉ số thống kê; từ đó đưa ra các nhận định về thực trạng vấn đề nghiên cứu, kết quả đánh giá mức độ cần thiết, khả thi của các giải pháp theo đề xuất.</w:t>
      </w:r>
    </w:p>
    <w:p w14:paraId="74E07161" w14:textId="164AC84B" w:rsidR="002951E9" w:rsidRPr="008A6DE2" w:rsidRDefault="002951E9" w:rsidP="000B4E1B">
      <w:pPr>
        <w:spacing w:line="288" w:lineRule="auto"/>
        <w:ind w:firstLine="720"/>
        <w:contextualSpacing/>
        <w:jc w:val="both"/>
        <w:rPr>
          <w:sz w:val="28"/>
          <w:szCs w:val="28"/>
        </w:rPr>
      </w:pPr>
      <w:r w:rsidRPr="008A6DE2">
        <w:rPr>
          <w:b/>
          <w:sz w:val="28"/>
          <w:szCs w:val="28"/>
        </w:rPr>
        <w:t>4. Những kết quả chính của luận án:</w:t>
      </w:r>
    </w:p>
    <w:p w14:paraId="56C4D626" w14:textId="77777777" w:rsidR="002A211E" w:rsidRPr="002A211E" w:rsidRDefault="002A211E" w:rsidP="000B4E1B">
      <w:pPr>
        <w:spacing w:line="288" w:lineRule="auto"/>
        <w:ind w:firstLine="720"/>
        <w:contextualSpacing/>
        <w:jc w:val="both"/>
        <w:rPr>
          <w:bCs/>
          <w:iCs/>
          <w:color w:val="000000"/>
          <w:sz w:val="28"/>
          <w:szCs w:val="28"/>
        </w:rPr>
      </w:pPr>
      <w:bookmarkStart w:id="6" w:name="_Toc50968144"/>
      <w:bookmarkStart w:id="7" w:name="_Toc50968146"/>
      <w:r w:rsidRPr="002A211E">
        <w:rPr>
          <w:bCs/>
          <w:iCs/>
          <w:color w:val="000000"/>
          <w:sz w:val="28"/>
          <w:szCs w:val="28"/>
        </w:rPr>
        <w:t xml:space="preserve">- Hệ thống hóa cơ sở lý luận dạy học môn Tiếng Anh, tường minh các khái niệm liên quan, phân tích nội dung quản lý dạy học Tiếng Anh theo hướng PTNL HS, và các yếu tố ảnh hưởng đến quá trình quản lý. Khung lý luận này sẽ định hướng toàn bộ nghiên cứu, đồng thời góp phần phát triển lý luận QLDH. </w:t>
      </w:r>
      <w:bookmarkEnd w:id="6"/>
    </w:p>
    <w:p w14:paraId="585864EB" w14:textId="35280B9B" w:rsidR="002A211E" w:rsidRPr="002A211E" w:rsidRDefault="002A211E" w:rsidP="000B4E1B">
      <w:pPr>
        <w:spacing w:line="288" w:lineRule="auto"/>
        <w:ind w:firstLine="720"/>
        <w:contextualSpacing/>
        <w:jc w:val="both"/>
        <w:rPr>
          <w:bCs/>
          <w:iCs/>
          <w:color w:val="000000"/>
          <w:sz w:val="28"/>
          <w:szCs w:val="28"/>
        </w:rPr>
      </w:pPr>
      <w:r w:rsidRPr="002A211E">
        <w:rPr>
          <w:bCs/>
          <w:iCs/>
          <w:color w:val="000000"/>
          <w:sz w:val="28"/>
          <w:szCs w:val="28"/>
        </w:rPr>
        <w:t xml:space="preserve">- Dựa trên khung lý luận về QLDH môn Tiếng Anh cấp THCS, tác giả triển khai khảo sát thực tế ở các trường THCS thuộc 07 quận, huyện của TP Hà Nội. Từ dữ liệu khảo sát; </w:t>
      </w:r>
      <w:r w:rsidRPr="002A211E">
        <w:rPr>
          <w:bCs/>
          <w:iCs/>
          <w:color w:val="000000"/>
          <w:sz w:val="28"/>
          <w:szCs w:val="28"/>
          <w:lang w:val="vi-VN"/>
        </w:rPr>
        <w:t xml:space="preserve">thực </w:t>
      </w:r>
      <w:r w:rsidRPr="002A211E">
        <w:rPr>
          <w:bCs/>
          <w:iCs/>
          <w:color w:val="000000"/>
          <w:sz w:val="28"/>
          <w:szCs w:val="28"/>
        </w:rPr>
        <w:t>trạng dạy học và QLDH môn Tiếng Anh ở các trường THCS tại Hà Nội theo hướng phát triển NLHS, và các yếu tố ảnh hưởng tác động đến quá trình QLDH Tiếng Anh các trường THCS sẽ được phân tích chi tiết. Tác giả cũng làm rõ ưu điểm, hạn chế và nguyên nhân thực trạng QLDH môn Tiếng Anh ở các trường THCS TP Hà Nội.</w:t>
      </w:r>
    </w:p>
    <w:p w14:paraId="701AA690" w14:textId="47F66444" w:rsidR="002A211E" w:rsidRPr="002A211E" w:rsidRDefault="002A211E" w:rsidP="000B4E1B">
      <w:pPr>
        <w:spacing w:line="288" w:lineRule="auto"/>
        <w:ind w:firstLine="720"/>
        <w:contextualSpacing/>
        <w:jc w:val="both"/>
        <w:rPr>
          <w:bCs/>
          <w:iCs/>
          <w:color w:val="000000"/>
          <w:sz w:val="28"/>
          <w:szCs w:val="28"/>
        </w:rPr>
      </w:pPr>
      <w:r w:rsidRPr="002A211E">
        <w:rPr>
          <w:bCs/>
          <w:iCs/>
          <w:color w:val="000000"/>
          <w:sz w:val="28"/>
          <w:szCs w:val="28"/>
          <w:lang w:val="vi-VN"/>
        </w:rPr>
        <w:t xml:space="preserve"> </w:t>
      </w:r>
      <w:r w:rsidRPr="002A211E">
        <w:rPr>
          <w:bCs/>
          <w:iCs/>
          <w:color w:val="000000"/>
          <w:sz w:val="28"/>
          <w:szCs w:val="28"/>
        </w:rPr>
        <w:t>- Căn cứ vào cơ sở lý luận và cơ sở thực tiễn về QLDH môn Tiếng Anh ở các trường THCS thành phố Hà Nội theo hướng phát triển NLHS, luận án đề xuất 07 giải pháp QLDH môn Tiếng Anh ở các trường THCS TP Hà Nội theo hướng PTNL HS. Các giải pháp được đưa ra có quan hệ mật thiết, chi phối, hỗ trợ lẫn nhau. Tiến hành thực nghiệm các giải pháp đã được đề xuất, kết quả cho thấy hệ thống các giải pháp đề xuất có ý nghĩa thực tiễn và tính khả thi cao, góp phần nâng cao chất lượng dạy học môn Tiếng Anh cấp THCS ở TP Hà Nội nói riêng và cả nước nói chung.</w:t>
      </w:r>
      <w:bookmarkEnd w:id="7"/>
      <w:r w:rsidRPr="002A211E">
        <w:rPr>
          <w:bCs/>
          <w:iCs/>
          <w:color w:val="000000"/>
          <w:sz w:val="28"/>
          <w:szCs w:val="28"/>
        </w:rPr>
        <w:t xml:space="preserve"> </w:t>
      </w:r>
    </w:p>
    <w:p w14:paraId="3086BA78" w14:textId="53BF61E0" w:rsidR="002951E9" w:rsidRPr="008A6DE2" w:rsidRDefault="002951E9" w:rsidP="000B4E1B">
      <w:pPr>
        <w:spacing w:line="288" w:lineRule="auto"/>
        <w:ind w:firstLine="720"/>
        <w:contextualSpacing/>
        <w:jc w:val="both"/>
        <w:rPr>
          <w:sz w:val="28"/>
          <w:szCs w:val="28"/>
          <w:lang w:val="vi-VN"/>
        </w:rPr>
      </w:pPr>
      <w:r w:rsidRPr="008A6DE2">
        <w:rPr>
          <w:b/>
          <w:sz w:val="28"/>
          <w:szCs w:val="28"/>
          <w:lang w:val="vi-VN"/>
        </w:rPr>
        <w:t>5. Kết luận:</w:t>
      </w:r>
    </w:p>
    <w:p w14:paraId="3BAC5DC5" w14:textId="3EA35152" w:rsidR="00AE2EF0" w:rsidRPr="000230B4" w:rsidRDefault="00D14AF2" w:rsidP="000B4E1B">
      <w:pPr>
        <w:tabs>
          <w:tab w:val="left" w:pos="1418"/>
        </w:tabs>
        <w:spacing w:line="288" w:lineRule="auto"/>
        <w:ind w:firstLine="720"/>
        <w:jc w:val="both"/>
        <w:rPr>
          <w:color w:val="000000"/>
          <w:sz w:val="28"/>
          <w:szCs w:val="28"/>
          <w:highlight w:val="yellow"/>
        </w:rPr>
      </w:pPr>
      <w:r w:rsidRPr="00D14AF2">
        <w:rPr>
          <w:color w:val="000000"/>
          <w:sz w:val="28"/>
          <w:szCs w:val="28"/>
          <w:lang w:val="vi-VN"/>
        </w:rPr>
        <w:t xml:space="preserve">Quản lý dạy học môn Tiếng Anh ở trường THCS theo hướng PTNL HS là sự tác động có mục đích, có </w:t>
      </w:r>
      <w:r w:rsidRPr="00194603">
        <w:rPr>
          <w:color w:val="000000"/>
          <w:sz w:val="28"/>
          <w:szCs w:val="28"/>
          <w:lang w:val="vi-VN"/>
        </w:rPr>
        <w:t xml:space="preserve">kế hoạch của các chủ thể quản lý đến các yếu tố cấu thành QLDH, đảm bảo từng bước nâng cao trình độ kiến thức, kỹ năng, thái độ của </w:t>
      </w:r>
      <w:r w:rsidRPr="00194603">
        <w:rPr>
          <w:color w:val="000000"/>
          <w:sz w:val="28"/>
          <w:szCs w:val="28"/>
          <w:lang w:val="vi-VN"/>
        </w:rPr>
        <w:lastRenderedPageBreak/>
        <w:t>HS theo chuẩn NL Tiếng Anh quy định đối với cấp THCS</w:t>
      </w:r>
      <w:r w:rsidRPr="00194603">
        <w:rPr>
          <w:color w:val="000000"/>
          <w:sz w:val="28"/>
          <w:szCs w:val="28"/>
        </w:rPr>
        <w:t xml:space="preserve">. </w:t>
      </w:r>
      <w:r w:rsidR="00C73F1E" w:rsidRPr="00194603">
        <w:rPr>
          <w:color w:val="000000"/>
          <w:sz w:val="28"/>
          <w:szCs w:val="28"/>
          <w:lang w:val="vi-VN"/>
        </w:rPr>
        <w:t>Q</w:t>
      </w:r>
      <w:r w:rsidR="00AE2EF0" w:rsidRPr="00194603">
        <w:rPr>
          <w:color w:val="000000"/>
          <w:sz w:val="28"/>
          <w:szCs w:val="28"/>
          <w:lang w:val="vi-VN"/>
        </w:rPr>
        <w:t xml:space="preserve">uản lý </w:t>
      </w:r>
      <w:r w:rsidR="009828D9" w:rsidRPr="00194603">
        <w:rPr>
          <w:color w:val="000000"/>
          <w:sz w:val="28"/>
          <w:szCs w:val="28"/>
          <w:lang w:val="vi-VN"/>
        </w:rPr>
        <w:t xml:space="preserve">dạy học môn Tiếng Anh ở trường THCS theo hướng PTNL HS </w:t>
      </w:r>
      <w:r w:rsidR="00AE2EF0" w:rsidRPr="00194603">
        <w:rPr>
          <w:color w:val="000000"/>
          <w:sz w:val="28"/>
          <w:szCs w:val="28"/>
          <w:lang w:val="vi-VN"/>
        </w:rPr>
        <w:t xml:space="preserve">có vai trò hết sức quan trọng, đòi hỏi sự vào cuộc của các cấp QL, đặc biệt là sự chủ động, tâm huyết cầu thị của các nhà trường, trong đó có vai trò quan trọng của người lãnh đạo, QL nhà trường bởi chính họ là người định hướng và quản lý hoạt động </w:t>
      </w:r>
      <w:r w:rsidR="009B2FD5" w:rsidRPr="00194603">
        <w:rPr>
          <w:color w:val="000000"/>
          <w:sz w:val="28"/>
          <w:szCs w:val="28"/>
          <w:lang w:val="vi-VN"/>
        </w:rPr>
        <w:t>dạy học môn Tiếng Anh ở trường THCS theo hướng PTNL HS</w:t>
      </w:r>
      <w:r w:rsidR="00117445" w:rsidRPr="00194603">
        <w:rPr>
          <w:color w:val="000000"/>
          <w:sz w:val="28"/>
          <w:szCs w:val="28"/>
        </w:rPr>
        <w:t>,</w:t>
      </w:r>
      <w:r w:rsidR="00AE2EF0" w:rsidRPr="00194603">
        <w:rPr>
          <w:color w:val="000000"/>
          <w:sz w:val="28"/>
          <w:szCs w:val="28"/>
          <w:lang w:val="vi-VN"/>
        </w:rPr>
        <w:t xml:space="preserve"> từ việc </w:t>
      </w:r>
      <w:r w:rsidR="009B2FD5" w:rsidRPr="00194603">
        <w:rPr>
          <w:color w:val="000000"/>
          <w:sz w:val="28"/>
          <w:szCs w:val="28"/>
        </w:rPr>
        <w:t>q</w:t>
      </w:r>
      <w:r w:rsidR="009B2FD5" w:rsidRPr="00194603">
        <w:rPr>
          <w:color w:val="000000"/>
          <w:sz w:val="28"/>
          <w:szCs w:val="28"/>
          <w:lang w:val="vi-VN"/>
        </w:rPr>
        <w:t>uản lý mục tiêu, nội dung chương trình dạy học môn Tiếng Anh</w:t>
      </w:r>
      <w:r w:rsidR="009B2FD5" w:rsidRPr="00194603">
        <w:rPr>
          <w:color w:val="000000"/>
          <w:sz w:val="28"/>
          <w:szCs w:val="28"/>
        </w:rPr>
        <w:t>; quản lý thực hiện phương pháp, hình thức dạy học môn Tiếng Anh; quản lý thực hiện kiểm tra, đánh giá kết quả học tập môn Tiếng Anh; đến quản lý cơ sở vật chất, thiết bị dạy học và ứng dụng công nghệ thông tin trong dạy học môn Tiếng Anh theo hướng PTNL HS.</w:t>
      </w:r>
      <w:r w:rsidR="000230B4" w:rsidRPr="00194603">
        <w:rPr>
          <w:color w:val="000000"/>
          <w:sz w:val="28"/>
          <w:szCs w:val="28"/>
        </w:rPr>
        <w:t xml:space="preserve"> </w:t>
      </w:r>
      <w:r w:rsidR="009B2FD5" w:rsidRPr="00194603">
        <w:rPr>
          <w:color w:val="000000"/>
          <w:sz w:val="28"/>
          <w:szCs w:val="28"/>
        </w:rPr>
        <w:t>V</w:t>
      </w:r>
      <w:r w:rsidR="00AE2EF0" w:rsidRPr="00194603">
        <w:rPr>
          <w:color w:val="000000"/>
          <w:sz w:val="28"/>
          <w:szCs w:val="28"/>
          <w:lang w:val="vi-VN"/>
        </w:rPr>
        <w:t>ì vậy</w:t>
      </w:r>
      <w:r w:rsidR="000230B4" w:rsidRPr="00194603">
        <w:rPr>
          <w:color w:val="000000"/>
          <w:sz w:val="28"/>
          <w:szCs w:val="28"/>
        </w:rPr>
        <w:t>,</w:t>
      </w:r>
      <w:r w:rsidR="00AE2EF0" w:rsidRPr="00194603">
        <w:rPr>
          <w:color w:val="000000"/>
          <w:sz w:val="28"/>
          <w:szCs w:val="28"/>
          <w:lang w:val="vi-VN"/>
        </w:rPr>
        <w:t xml:space="preserve"> nhà quản lý cần có những năng lực</w:t>
      </w:r>
      <w:r w:rsidR="000230B4" w:rsidRPr="00194603">
        <w:rPr>
          <w:color w:val="000000"/>
          <w:sz w:val="28"/>
          <w:szCs w:val="28"/>
        </w:rPr>
        <w:t xml:space="preserve"> để nâng cao hơn nữa hiệu quả quản lý dạy học </w:t>
      </w:r>
      <w:r w:rsidR="000230B4" w:rsidRPr="00194603">
        <w:rPr>
          <w:color w:val="000000"/>
          <w:sz w:val="28"/>
          <w:szCs w:val="28"/>
          <w:lang w:val="vi-VN"/>
        </w:rPr>
        <w:t>môn Tiếng Anh ở trường THCS theo hướng PTNL HS</w:t>
      </w:r>
      <w:r w:rsidR="000230B4" w:rsidRPr="00194603">
        <w:rPr>
          <w:color w:val="000000"/>
          <w:sz w:val="28"/>
          <w:szCs w:val="28"/>
        </w:rPr>
        <w:t>, từ đó cải thiện chất lượng dạy và học bộ môn này.</w:t>
      </w:r>
    </w:p>
    <w:p w14:paraId="568A916E" w14:textId="77777777" w:rsidR="00F6674A" w:rsidRDefault="00F6674A" w:rsidP="005A4656">
      <w:pPr>
        <w:tabs>
          <w:tab w:val="left" w:pos="1418"/>
        </w:tabs>
        <w:spacing w:before="120"/>
        <w:ind w:firstLine="720"/>
        <w:jc w:val="both"/>
        <w:rPr>
          <w:color w:val="000000"/>
          <w:sz w:val="28"/>
          <w:szCs w:val="28"/>
          <w:lang w:val="vi-VN"/>
        </w:rPr>
      </w:pPr>
    </w:p>
    <w:tbl>
      <w:tblPr>
        <w:tblW w:w="0" w:type="auto"/>
        <w:jc w:val="center"/>
        <w:tblLook w:val="04A0" w:firstRow="1" w:lastRow="0" w:firstColumn="1" w:lastColumn="0" w:noHBand="0" w:noVBand="1"/>
      </w:tblPr>
      <w:tblGrid>
        <w:gridCol w:w="4219"/>
        <w:gridCol w:w="4956"/>
      </w:tblGrid>
      <w:tr w:rsidR="00F6674A" w:rsidRPr="00F6674A" w14:paraId="2526C88C" w14:textId="77777777" w:rsidTr="00AE16C9">
        <w:trPr>
          <w:trHeight w:val="2709"/>
          <w:jc w:val="center"/>
        </w:trPr>
        <w:tc>
          <w:tcPr>
            <w:tcW w:w="4219" w:type="dxa"/>
            <w:shd w:val="clear" w:color="auto" w:fill="auto"/>
          </w:tcPr>
          <w:p w14:paraId="1E297248" w14:textId="1EAEE0D1" w:rsidR="00F6674A" w:rsidRPr="00F6674A" w:rsidRDefault="00D51601" w:rsidP="00AE16C9">
            <w:pPr>
              <w:jc w:val="center"/>
              <w:rPr>
                <w:b/>
                <w:sz w:val="28"/>
                <w:szCs w:val="28"/>
                <w:lang w:val="vi-VN"/>
              </w:rPr>
            </w:pPr>
            <w:r>
              <w:rPr>
                <w:b/>
                <w:sz w:val="28"/>
                <w:szCs w:val="28"/>
              </w:rPr>
              <w:t>TM.</w:t>
            </w:r>
            <w:r w:rsidR="00AC3B95">
              <w:rPr>
                <w:b/>
                <w:sz w:val="28"/>
                <w:szCs w:val="28"/>
              </w:rPr>
              <w:t xml:space="preserve"> </w:t>
            </w:r>
            <w:r w:rsidR="00F6674A" w:rsidRPr="00F6674A">
              <w:rPr>
                <w:b/>
                <w:sz w:val="28"/>
                <w:szCs w:val="28"/>
                <w:lang w:val="vi-VN"/>
              </w:rPr>
              <w:t>Tập thể cán bộ hướng dẫn</w:t>
            </w:r>
          </w:p>
          <w:p w14:paraId="3711F904" w14:textId="77777777" w:rsidR="00F6674A" w:rsidRPr="00F6674A" w:rsidRDefault="00F6674A" w:rsidP="00AE16C9">
            <w:pPr>
              <w:jc w:val="center"/>
              <w:rPr>
                <w:b/>
                <w:sz w:val="28"/>
                <w:szCs w:val="28"/>
                <w:lang w:val="vi-VN"/>
              </w:rPr>
            </w:pPr>
          </w:p>
          <w:p w14:paraId="478AE585" w14:textId="77777777" w:rsidR="00F6674A" w:rsidRPr="00F6674A" w:rsidRDefault="00F6674A" w:rsidP="00AE16C9">
            <w:pPr>
              <w:jc w:val="center"/>
              <w:rPr>
                <w:b/>
                <w:sz w:val="28"/>
                <w:szCs w:val="28"/>
                <w:lang w:val="vi-VN"/>
              </w:rPr>
            </w:pPr>
          </w:p>
          <w:p w14:paraId="3693FBB4" w14:textId="77777777" w:rsidR="00F6674A" w:rsidRPr="00F6674A" w:rsidRDefault="00F6674A" w:rsidP="00AE16C9">
            <w:pPr>
              <w:jc w:val="center"/>
              <w:rPr>
                <w:b/>
                <w:sz w:val="28"/>
                <w:szCs w:val="28"/>
                <w:lang w:val="vi-VN"/>
              </w:rPr>
            </w:pPr>
          </w:p>
          <w:p w14:paraId="662C00CE" w14:textId="77777777" w:rsidR="00F6674A" w:rsidRPr="00F6674A" w:rsidRDefault="00F6674A" w:rsidP="00AE16C9">
            <w:pPr>
              <w:jc w:val="center"/>
              <w:rPr>
                <w:b/>
                <w:sz w:val="28"/>
                <w:szCs w:val="28"/>
                <w:lang w:val="vi-VN"/>
              </w:rPr>
            </w:pPr>
          </w:p>
          <w:p w14:paraId="4127C590" w14:textId="77777777" w:rsidR="00F6674A" w:rsidRPr="00F6674A" w:rsidRDefault="00F6674A" w:rsidP="00AE16C9">
            <w:pPr>
              <w:jc w:val="center"/>
              <w:rPr>
                <w:b/>
                <w:sz w:val="28"/>
                <w:szCs w:val="28"/>
                <w:lang w:val="vi-VN"/>
              </w:rPr>
            </w:pPr>
          </w:p>
          <w:p w14:paraId="2DD30047" w14:textId="77777777" w:rsidR="00F6674A" w:rsidRPr="00F6674A" w:rsidRDefault="00F6674A" w:rsidP="00AE16C9">
            <w:pPr>
              <w:jc w:val="center"/>
              <w:rPr>
                <w:b/>
                <w:sz w:val="28"/>
                <w:szCs w:val="28"/>
                <w:lang w:val="vi-VN"/>
              </w:rPr>
            </w:pPr>
          </w:p>
          <w:p w14:paraId="12BE6AE7" w14:textId="77777777" w:rsidR="00F6674A" w:rsidRPr="00F6674A" w:rsidRDefault="00F6674A" w:rsidP="00AE16C9">
            <w:pPr>
              <w:jc w:val="center"/>
              <w:rPr>
                <w:b/>
                <w:sz w:val="28"/>
                <w:szCs w:val="28"/>
                <w:lang w:val="vi-VN"/>
              </w:rPr>
            </w:pPr>
          </w:p>
          <w:p w14:paraId="2E17E1DB" w14:textId="1609D6F6" w:rsidR="00F6674A" w:rsidRPr="00F6674A" w:rsidRDefault="00F6674A" w:rsidP="00AE16C9">
            <w:pPr>
              <w:jc w:val="center"/>
              <w:rPr>
                <w:sz w:val="28"/>
                <w:szCs w:val="28"/>
                <w:lang w:val="vi-VN"/>
              </w:rPr>
            </w:pPr>
            <w:r w:rsidRPr="00F6674A">
              <w:rPr>
                <w:b/>
                <w:sz w:val="28"/>
                <w:szCs w:val="28"/>
                <w:lang w:val="vi-VN"/>
              </w:rPr>
              <w:t>GS.TS</w:t>
            </w:r>
            <w:r w:rsidR="00D51601">
              <w:rPr>
                <w:b/>
                <w:sz w:val="28"/>
                <w:szCs w:val="28"/>
              </w:rPr>
              <w:t>.</w:t>
            </w:r>
            <w:r w:rsidRPr="00F6674A">
              <w:rPr>
                <w:b/>
                <w:sz w:val="28"/>
                <w:szCs w:val="28"/>
                <w:lang w:val="vi-VN"/>
              </w:rPr>
              <w:t xml:space="preserve"> Nguyễn Thị Hoàng Yến</w:t>
            </w:r>
          </w:p>
        </w:tc>
        <w:tc>
          <w:tcPr>
            <w:tcW w:w="4956" w:type="dxa"/>
            <w:shd w:val="clear" w:color="auto" w:fill="auto"/>
          </w:tcPr>
          <w:p w14:paraId="65406267" w14:textId="07C31434" w:rsidR="00F6674A" w:rsidRPr="00D51601" w:rsidRDefault="00F6674A" w:rsidP="00AE16C9">
            <w:pPr>
              <w:jc w:val="center"/>
              <w:rPr>
                <w:sz w:val="28"/>
                <w:szCs w:val="28"/>
              </w:rPr>
            </w:pPr>
            <w:r w:rsidRPr="00F6674A">
              <w:rPr>
                <w:i/>
                <w:sz w:val="28"/>
                <w:szCs w:val="28"/>
                <w:lang w:val="vi-VN"/>
              </w:rPr>
              <w:t xml:space="preserve">Hà Nội, </w:t>
            </w:r>
            <w:r w:rsidRPr="00D51601">
              <w:rPr>
                <w:i/>
                <w:sz w:val="28"/>
                <w:szCs w:val="28"/>
                <w:lang w:val="vi-VN"/>
              </w:rPr>
              <w:t xml:space="preserve">ngày </w:t>
            </w:r>
            <w:r w:rsidR="00D51601" w:rsidRPr="00D51601">
              <w:rPr>
                <w:i/>
                <w:sz w:val="28"/>
                <w:szCs w:val="28"/>
              </w:rPr>
              <w:t xml:space="preserve">   </w:t>
            </w:r>
            <w:r w:rsidRPr="00D51601">
              <w:rPr>
                <w:i/>
                <w:sz w:val="28"/>
                <w:szCs w:val="28"/>
                <w:lang w:val="vi-VN"/>
              </w:rPr>
              <w:t xml:space="preserve"> tháng </w:t>
            </w:r>
            <w:r w:rsidR="00D51601" w:rsidRPr="00D51601">
              <w:rPr>
                <w:i/>
                <w:sz w:val="28"/>
                <w:szCs w:val="28"/>
              </w:rPr>
              <w:t xml:space="preserve">     </w:t>
            </w:r>
            <w:r w:rsidRPr="00D51601">
              <w:rPr>
                <w:i/>
                <w:sz w:val="28"/>
                <w:szCs w:val="28"/>
                <w:lang w:val="vi-VN"/>
              </w:rPr>
              <w:t>năm 202</w:t>
            </w:r>
            <w:r w:rsidR="00D51601" w:rsidRPr="00D51601">
              <w:rPr>
                <w:i/>
                <w:sz w:val="28"/>
                <w:szCs w:val="28"/>
              </w:rPr>
              <w:t>4</w:t>
            </w:r>
          </w:p>
          <w:p w14:paraId="720BED12" w14:textId="5F895AF2" w:rsidR="00F6674A" w:rsidRPr="00F6674A" w:rsidRDefault="00F6674A" w:rsidP="00AE16C9">
            <w:pPr>
              <w:jc w:val="center"/>
              <w:rPr>
                <w:sz w:val="28"/>
                <w:szCs w:val="28"/>
              </w:rPr>
            </w:pPr>
            <w:r>
              <w:rPr>
                <w:b/>
                <w:sz w:val="28"/>
                <w:szCs w:val="28"/>
              </w:rPr>
              <w:t>Tác giả luận án</w:t>
            </w:r>
          </w:p>
          <w:p w14:paraId="4E92BBB5" w14:textId="77777777" w:rsidR="00F6674A" w:rsidRPr="00F6674A" w:rsidRDefault="00F6674A" w:rsidP="00AE16C9">
            <w:pPr>
              <w:jc w:val="center"/>
              <w:rPr>
                <w:sz w:val="28"/>
                <w:szCs w:val="28"/>
                <w:lang w:val="vi-VN"/>
              </w:rPr>
            </w:pPr>
          </w:p>
          <w:p w14:paraId="6E37E572" w14:textId="77777777" w:rsidR="00F6674A" w:rsidRPr="00F6674A" w:rsidRDefault="00F6674A" w:rsidP="00AE16C9">
            <w:pPr>
              <w:jc w:val="center"/>
              <w:rPr>
                <w:sz w:val="28"/>
                <w:szCs w:val="28"/>
                <w:lang w:val="vi-VN"/>
              </w:rPr>
            </w:pPr>
          </w:p>
          <w:p w14:paraId="716A2652" w14:textId="77777777" w:rsidR="00F6674A" w:rsidRPr="00F6674A" w:rsidRDefault="00F6674A" w:rsidP="00AE16C9">
            <w:pPr>
              <w:jc w:val="center"/>
              <w:rPr>
                <w:sz w:val="28"/>
                <w:szCs w:val="28"/>
                <w:lang w:val="vi-VN"/>
              </w:rPr>
            </w:pPr>
          </w:p>
          <w:p w14:paraId="104D04D0" w14:textId="77777777" w:rsidR="00F6674A" w:rsidRPr="00F6674A" w:rsidRDefault="00F6674A" w:rsidP="00AE16C9">
            <w:pPr>
              <w:jc w:val="center"/>
              <w:rPr>
                <w:sz w:val="28"/>
                <w:szCs w:val="28"/>
                <w:lang w:val="vi-VN"/>
              </w:rPr>
            </w:pPr>
          </w:p>
          <w:p w14:paraId="75BE5E20" w14:textId="77777777" w:rsidR="00F6674A" w:rsidRPr="00F6674A" w:rsidRDefault="00F6674A" w:rsidP="00AE16C9">
            <w:pPr>
              <w:jc w:val="center"/>
              <w:rPr>
                <w:sz w:val="28"/>
                <w:szCs w:val="28"/>
                <w:lang w:val="vi-VN"/>
              </w:rPr>
            </w:pPr>
          </w:p>
          <w:p w14:paraId="232DE52B" w14:textId="77777777" w:rsidR="00F6674A" w:rsidRPr="00F6674A" w:rsidRDefault="00F6674A" w:rsidP="00AE16C9">
            <w:pPr>
              <w:jc w:val="center"/>
              <w:rPr>
                <w:sz w:val="28"/>
                <w:szCs w:val="28"/>
                <w:lang w:val="vi-VN"/>
              </w:rPr>
            </w:pPr>
          </w:p>
          <w:p w14:paraId="32BD59B2" w14:textId="7CE69715" w:rsidR="00F6674A" w:rsidRPr="00981399" w:rsidRDefault="00981399" w:rsidP="00AE16C9">
            <w:pPr>
              <w:jc w:val="center"/>
              <w:rPr>
                <w:sz w:val="28"/>
                <w:szCs w:val="28"/>
              </w:rPr>
            </w:pPr>
            <w:r>
              <w:rPr>
                <w:b/>
                <w:bCs/>
                <w:sz w:val="28"/>
                <w:szCs w:val="28"/>
              </w:rPr>
              <w:t>Vương Hồng Hạnh</w:t>
            </w:r>
          </w:p>
        </w:tc>
      </w:tr>
      <w:tr w:rsidR="00F6674A" w:rsidRPr="00280E95" w14:paraId="427B602A" w14:textId="77777777" w:rsidTr="00AE16C9">
        <w:trPr>
          <w:trHeight w:val="2709"/>
          <w:jc w:val="center"/>
        </w:trPr>
        <w:tc>
          <w:tcPr>
            <w:tcW w:w="4219" w:type="dxa"/>
            <w:shd w:val="clear" w:color="auto" w:fill="auto"/>
          </w:tcPr>
          <w:p w14:paraId="5BE87641" w14:textId="77777777" w:rsidR="00F6674A" w:rsidRPr="00F6674A" w:rsidRDefault="00F6674A" w:rsidP="00AE16C9">
            <w:pPr>
              <w:jc w:val="center"/>
              <w:rPr>
                <w:b/>
                <w:sz w:val="28"/>
                <w:szCs w:val="28"/>
                <w:lang w:val="vi-VN"/>
              </w:rPr>
            </w:pPr>
          </w:p>
          <w:p w14:paraId="000D7BD3" w14:textId="77777777" w:rsidR="00F6674A" w:rsidRPr="00F6674A" w:rsidRDefault="00F6674A" w:rsidP="00AE16C9">
            <w:pPr>
              <w:jc w:val="center"/>
              <w:rPr>
                <w:b/>
                <w:sz w:val="28"/>
                <w:szCs w:val="28"/>
                <w:lang w:val="vi-VN"/>
              </w:rPr>
            </w:pPr>
          </w:p>
          <w:p w14:paraId="205409D2" w14:textId="77777777" w:rsidR="00F6674A" w:rsidRPr="00F6674A" w:rsidRDefault="00F6674A" w:rsidP="00AE16C9">
            <w:pPr>
              <w:jc w:val="center"/>
              <w:rPr>
                <w:b/>
                <w:sz w:val="28"/>
                <w:szCs w:val="28"/>
                <w:lang w:val="vi-VN"/>
              </w:rPr>
            </w:pPr>
          </w:p>
          <w:p w14:paraId="47FA929B" w14:textId="6F8C3B96" w:rsidR="00F6674A" w:rsidRPr="000B4E1B" w:rsidRDefault="00F6674A" w:rsidP="000B4E1B">
            <w:pPr>
              <w:rPr>
                <w:b/>
                <w:sz w:val="28"/>
                <w:szCs w:val="28"/>
              </w:rPr>
            </w:pPr>
          </w:p>
        </w:tc>
        <w:tc>
          <w:tcPr>
            <w:tcW w:w="4956" w:type="dxa"/>
            <w:shd w:val="clear" w:color="auto" w:fill="auto"/>
          </w:tcPr>
          <w:p w14:paraId="72D7238A" w14:textId="77777777" w:rsidR="00F6674A" w:rsidRPr="00280E95" w:rsidRDefault="00F6674A" w:rsidP="000B4E1B">
            <w:pPr>
              <w:rPr>
                <w:i/>
                <w:sz w:val="28"/>
                <w:szCs w:val="28"/>
              </w:rPr>
            </w:pPr>
            <w:bookmarkStart w:id="8" w:name="_GoBack"/>
            <w:bookmarkEnd w:id="8"/>
          </w:p>
        </w:tc>
      </w:tr>
    </w:tbl>
    <w:p w14:paraId="451BEAD6" w14:textId="77777777" w:rsidR="002951E9" w:rsidRPr="00F6674A" w:rsidRDefault="002951E9" w:rsidP="00157DA0">
      <w:pPr>
        <w:spacing w:line="360" w:lineRule="auto"/>
        <w:contextualSpacing/>
        <w:jc w:val="center"/>
        <w:rPr>
          <w:b/>
          <w:sz w:val="26"/>
          <w:szCs w:val="26"/>
          <w:lang w:val="vi-VN"/>
        </w:rPr>
      </w:pPr>
      <w:r w:rsidRPr="00F6674A">
        <w:rPr>
          <w:b/>
          <w:i/>
          <w:sz w:val="26"/>
          <w:szCs w:val="26"/>
          <w:lang w:val="vi-VN"/>
        </w:rPr>
        <w:t>Xác nhận của cơ sở đào tạo</w:t>
      </w:r>
    </w:p>
    <w:p w14:paraId="5B0CF4B3" w14:textId="77777777" w:rsidR="00D764F8" w:rsidRPr="00F6674A" w:rsidRDefault="00D764F8" w:rsidP="00D764F8">
      <w:pPr>
        <w:jc w:val="center"/>
        <w:rPr>
          <w:b/>
          <w:i/>
          <w:sz w:val="26"/>
          <w:szCs w:val="28"/>
          <w:lang w:val="vi-VN"/>
        </w:rPr>
      </w:pPr>
      <w:r w:rsidRPr="00F6674A">
        <w:rPr>
          <w:b/>
          <w:i/>
          <w:sz w:val="26"/>
          <w:szCs w:val="28"/>
          <w:lang w:val="vi-VN"/>
        </w:rPr>
        <w:t xml:space="preserve">         </w:t>
      </w:r>
    </w:p>
    <w:sectPr w:rsidR="00D764F8" w:rsidRPr="00F6674A" w:rsidSect="008A6DE2">
      <w:footerReference w:type="even" r:id="rId8"/>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A0D32" w14:textId="77777777" w:rsidR="004815B5" w:rsidRDefault="004815B5">
      <w:r>
        <w:separator/>
      </w:r>
    </w:p>
  </w:endnote>
  <w:endnote w:type="continuationSeparator" w:id="0">
    <w:p w14:paraId="17D6F650" w14:textId="77777777" w:rsidR="004815B5" w:rsidRDefault="0048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CF27F" w14:textId="77777777" w:rsidR="0018058F" w:rsidRDefault="0018058F"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0FF3B1" w14:textId="77777777" w:rsidR="0018058F" w:rsidRDefault="001805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36015" w14:textId="1D0378FB" w:rsidR="0018058F" w:rsidRDefault="0018058F"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4E1B">
      <w:rPr>
        <w:rStyle w:val="PageNumber"/>
        <w:noProof/>
      </w:rPr>
      <w:t>3</w:t>
    </w:r>
    <w:r>
      <w:rPr>
        <w:rStyle w:val="PageNumber"/>
      </w:rPr>
      <w:fldChar w:fldCharType="end"/>
    </w:r>
  </w:p>
  <w:p w14:paraId="3029FCD7" w14:textId="77777777" w:rsidR="0018058F" w:rsidRPr="00BB1132" w:rsidRDefault="0018058F">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7CD02" w14:textId="77777777" w:rsidR="004815B5" w:rsidRDefault="004815B5">
      <w:r>
        <w:separator/>
      </w:r>
    </w:p>
  </w:footnote>
  <w:footnote w:type="continuationSeparator" w:id="0">
    <w:p w14:paraId="2CF495A6" w14:textId="77777777" w:rsidR="004815B5" w:rsidRDefault="004815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9F"/>
    <w:rsid w:val="000109A2"/>
    <w:rsid w:val="000230B4"/>
    <w:rsid w:val="00043762"/>
    <w:rsid w:val="00045874"/>
    <w:rsid w:val="0005132D"/>
    <w:rsid w:val="000605F6"/>
    <w:rsid w:val="000676CA"/>
    <w:rsid w:val="00093C89"/>
    <w:rsid w:val="000A0DF2"/>
    <w:rsid w:val="000B4E1B"/>
    <w:rsid w:val="000F37E1"/>
    <w:rsid w:val="00117445"/>
    <w:rsid w:val="0013234F"/>
    <w:rsid w:val="00157DA0"/>
    <w:rsid w:val="0017613C"/>
    <w:rsid w:val="0018058F"/>
    <w:rsid w:val="001943B2"/>
    <w:rsid w:val="00194603"/>
    <w:rsid w:val="001D06E8"/>
    <w:rsid w:val="001E12BB"/>
    <w:rsid w:val="001F2657"/>
    <w:rsid w:val="002151A6"/>
    <w:rsid w:val="00223868"/>
    <w:rsid w:val="0027258A"/>
    <w:rsid w:val="0028701E"/>
    <w:rsid w:val="00292CC1"/>
    <w:rsid w:val="002951E9"/>
    <w:rsid w:val="002960D8"/>
    <w:rsid w:val="002A211E"/>
    <w:rsid w:val="00315E28"/>
    <w:rsid w:val="0033689B"/>
    <w:rsid w:val="00375AA6"/>
    <w:rsid w:val="003E5E1A"/>
    <w:rsid w:val="003F2579"/>
    <w:rsid w:val="003F3EE7"/>
    <w:rsid w:val="00402591"/>
    <w:rsid w:val="004221B2"/>
    <w:rsid w:val="00452BB6"/>
    <w:rsid w:val="004815B5"/>
    <w:rsid w:val="004A28CA"/>
    <w:rsid w:val="004C5CE3"/>
    <w:rsid w:val="004D0C8C"/>
    <w:rsid w:val="004D21D0"/>
    <w:rsid w:val="004D4B47"/>
    <w:rsid w:val="004E3B00"/>
    <w:rsid w:val="004E6148"/>
    <w:rsid w:val="005A4656"/>
    <w:rsid w:val="00621299"/>
    <w:rsid w:val="0069339F"/>
    <w:rsid w:val="006A06FC"/>
    <w:rsid w:val="006A13C7"/>
    <w:rsid w:val="006D061A"/>
    <w:rsid w:val="006E204B"/>
    <w:rsid w:val="006E3BD5"/>
    <w:rsid w:val="00707304"/>
    <w:rsid w:val="00710238"/>
    <w:rsid w:val="0071686D"/>
    <w:rsid w:val="00731794"/>
    <w:rsid w:val="0074115E"/>
    <w:rsid w:val="00763084"/>
    <w:rsid w:val="00790D72"/>
    <w:rsid w:val="007933E1"/>
    <w:rsid w:val="007A4D13"/>
    <w:rsid w:val="007C29AC"/>
    <w:rsid w:val="007E7FE1"/>
    <w:rsid w:val="008624FD"/>
    <w:rsid w:val="008A6DE2"/>
    <w:rsid w:val="008A71F4"/>
    <w:rsid w:val="00965C9E"/>
    <w:rsid w:val="00981399"/>
    <w:rsid w:val="009828D9"/>
    <w:rsid w:val="009B2FD5"/>
    <w:rsid w:val="009B49FC"/>
    <w:rsid w:val="009D3C72"/>
    <w:rsid w:val="009F0B34"/>
    <w:rsid w:val="00A268FB"/>
    <w:rsid w:val="00A30ACF"/>
    <w:rsid w:val="00A536DD"/>
    <w:rsid w:val="00A541F7"/>
    <w:rsid w:val="00A54344"/>
    <w:rsid w:val="00AC096B"/>
    <w:rsid w:val="00AC3B95"/>
    <w:rsid w:val="00AE2EF0"/>
    <w:rsid w:val="00AF4C4E"/>
    <w:rsid w:val="00B252A8"/>
    <w:rsid w:val="00B363CF"/>
    <w:rsid w:val="00B94E65"/>
    <w:rsid w:val="00BB1132"/>
    <w:rsid w:val="00BC6D10"/>
    <w:rsid w:val="00BD4D28"/>
    <w:rsid w:val="00C24548"/>
    <w:rsid w:val="00C3712A"/>
    <w:rsid w:val="00C4295D"/>
    <w:rsid w:val="00C7259F"/>
    <w:rsid w:val="00C73F1E"/>
    <w:rsid w:val="00C85D28"/>
    <w:rsid w:val="00CD399A"/>
    <w:rsid w:val="00CF442F"/>
    <w:rsid w:val="00D009A6"/>
    <w:rsid w:val="00D14AF2"/>
    <w:rsid w:val="00D51601"/>
    <w:rsid w:val="00D764F8"/>
    <w:rsid w:val="00DA2CDD"/>
    <w:rsid w:val="00DE39A4"/>
    <w:rsid w:val="00E213FF"/>
    <w:rsid w:val="00E57BC2"/>
    <w:rsid w:val="00E75AE3"/>
    <w:rsid w:val="00E84F78"/>
    <w:rsid w:val="00E9008E"/>
    <w:rsid w:val="00EC2EF2"/>
    <w:rsid w:val="00F403B7"/>
    <w:rsid w:val="00F5293A"/>
    <w:rsid w:val="00F6674A"/>
    <w:rsid w:val="00F832A1"/>
    <w:rsid w:val="00FA09BC"/>
    <w:rsid w:val="00FA2CBF"/>
    <w:rsid w:val="00FB53C4"/>
    <w:rsid w:val="00FE3E05"/>
    <w:rsid w:val="00FF1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6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paragraph" w:customStyle="1" w:styleId="2">
    <w:name w:val="2"/>
    <w:basedOn w:val="Normal"/>
    <w:qFormat/>
    <w:rsid w:val="002951E9"/>
    <w:pPr>
      <w:widowControl w:val="0"/>
      <w:autoSpaceDE w:val="0"/>
      <w:spacing w:line="360" w:lineRule="auto"/>
      <w:jc w:val="both"/>
    </w:pPr>
    <w:rPr>
      <w:b/>
      <w:bCs/>
      <w:color w:val="000000"/>
      <w:lang w:val="pt-BR"/>
    </w:rPr>
  </w:style>
  <w:style w:type="paragraph" w:styleId="BodyTextIndent">
    <w:name w:val="Body Text Indent"/>
    <w:basedOn w:val="Normal"/>
    <w:link w:val="BodyTextIndentChar"/>
    <w:rsid w:val="002951E9"/>
    <w:pPr>
      <w:spacing w:after="120" w:line="340" w:lineRule="exact"/>
      <w:ind w:firstLine="720"/>
      <w:jc w:val="both"/>
    </w:pPr>
    <w:rPr>
      <w:rFonts w:ascii=".VnTime" w:hAnsi=".VnTime"/>
      <w:i/>
      <w:iCs/>
      <w:color w:val="0000FF"/>
      <w:sz w:val="28"/>
      <w:szCs w:val="20"/>
      <w:u w:val="single"/>
    </w:rPr>
  </w:style>
  <w:style w:type="character" w:customStyle="1" w:styleId="BodyTextIndentChar">
    <w:name w:val="Body Text Indent Char"/>
    <w:link w:val="BodyTextIndent"/>
    <w:rsid w:val="002951E9"/>
    <w:rPr>
      <w:rFonts w:ascii=".VnTime" w:hAnsi=".VnTime"/>
      <w:i/>
      <w:iCs/>
      <w:color w:val="0000FF"/>
      <w:sz w:val="28"/>
      <w:u w:val="single"/>
    </w:rPr>
  </w:style>
  <w:style w:type="table" w:styleId="TableGrid">
    <w:name w:val="Table Grid"/>
    <w:basedOn w:val="TableNormal"/>
    <w:rsid w:val="00B94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paragraph" w:customStyle="1" w:styleId="2">
    <w:name w:val="2"/>
    <w:basedOn w:val="Normal"/>
    <w:qFormat/>
    <w:rsid w:val="002951E9"/>
    <w:pPr>
      <w:widowControl w:val="0"/>
      <w:autoSpaceDE w:val="0"/>
      <w:spacing w:line="360" w:lineRule="auto"/>
      <w:jc w:val="both"/>
    </w:pPr>
    <w:rPr>
      <w:b/>
      <w:bCs/>
      <w:color w:val="000000"/>
      <w:lang w:val="pt-BR"/>
    </w:rPr>
  </w:style>
  <w:style w:type="paragraph" w:styleId="BodyTextIndent">
    <w:name w:val="Body Text Indent"/>
    <w:basedOn w:val="Normal"/>
    <w:link w:val="BodyTextIndentChar"/>
    <w:rsid w:val="002951E9"/>
    <w:pPr>
      <w:spacing w:after="120" w:line="340" w:lineRule="exact"/>
      <w:ind w:firstLine="720"/>
      <w:jc w:val="both"/>
    </w:pPr>
    <w:rPr>
      <w:rFonts w:ascii=".VnTime" w:hAnsi=".VnTime"/>
      <w:i/>
      <w:iCs/>
      <w:color w:val="0000FF"/>
      <w:sz w:val="28"/>
      <w:szCs w:val="20"/>
      <w:u w:val="single"/>
    </w:rPr>
  </w:style>
  <w:style w:type="character" w:customStyle="1" w:styleId="BodyTextIndentChar">
    <w:name w:val="Body Text Indent Char"/>
    <w:link w:val="BodyTextIndent"/>
    <w:rsid w:val="002951E9"/>
    <w:rPr>
      <w:rFonts w:ascii=".VnTime" w:hAnsi=".VnTime"/>
      <w:i/>
      <w:iCs/>
      <w:color w:val="0000FF"/>
      <w:sz w:val="28"/>
      <w:u w:val="single"/>
    </w:rPr>
  </w:style>
  <w:style w:type="table" w:styleId="TableGrid">
    <w:name w:val="Table Grid"/>
    <w:basedOn w:val="TableNormal"/>
    <w:rsid w:val="00B94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AACCF-546B-4B8E-A85D-B6CFBC61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TRÍCH YẾU LUẬN ÁN</vt:lpstr>
    </vt:vector>
  </TitlesOfParts>
  <Company>So Giao duc va Dao tao tinh Kon Tum</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TRÍCH YẾU LUẬN ÁN</dc:title>
  <dc:subject/>
  <dc:creator>VNN.R9</dc:creator>
  <cp:keywords/>
  <cp:lastModifiedBy>PC</cp:lastModifiedBy>
  <cp:revision>34</cp:revision>
  <cp:lastPrinted>2011-04-20T04:25:00Z</cp:lastPrinted>
  <dcterms:created xsi:type="dcterms:W3CDTF">2023-12-11T04:43:00Z</dcterms:created>
  <dcterms:modified xsi:type="dcterms:W3CDTF">2024-03-21T08:47:00Z</dcterms:modified>
</cp:coreProperties>
</file>